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16187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14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D10E84">
        <w:rPr>
          <w:color w:val="4F6228" w:themeColor="accent3" w:themeShade="80"/>
          <w:sz w:val="24"/>
          <w:szCs w:val="24"/>
        </w:rPr>
        <w:t>10:3</w:t>
      </w:r>
      <w:r w:rsidR="00127612">
        <w:rPr>
          <w:color w:val="4F6228" w:themeColor="accent3" w:themeShade="80"/>
          <w:sz w:val="24"/>
          <w:szCs w:val="24"/>
        </w:rPr>
        <w:t>0</w:t>
      </w:r>
      <w:proofErr w:type="gramEnd"/>
      <w:r w:rsidR="0099306C">
        <w:rPr>
          <w:color w:val="4F6228" w:themeColor="accent3" w:themeShade="80"/>
          <w:sz w:val="24"/>
          <w:szCs w:val="24"/>
        </w:rPr>
        <w:t xml:space="preserve"> a </w:t>
      </w:r>
      <w:r>
        <w:rPr>
          <w:color w:val="4F6228" w:themeColor="accent3" w:themeShade="80"/>
          <w:sz w:val="24"/>
          <w:szCs w:val="24"/>
        </w:rPr>
        <w:t>11</w:t>
      </w:r>
      <w:r w:rsidR="00D10E84">
        <w:rPr>
          <w:color w:val="4F6228" w:themeColor="accent3" w:themeShade="80"/>
          <w:sz w:val="24"/>
          <w:szCs w:val="24"/>
        </w:rPr>
        <w:t>:3</w:t>
      </w:r>
      <w:r w:rsidR="0099306C">
        <w:rPr>
          <w:color w:val="4F6228" w:themeColor="accent3" w:themeShade="80"/>
          <w:sz w:val="24"/>
          <w:szCs w:val="24"/>
        </w:rPr>
        <w:t>0</w:t>
      </w:r>
    </w:p>
    <w:p w:rsidR="00D10E84" w:rsidRDefault="00D10E84" w:rsidP="005463D0">
      <w:pPr>
        <w:rPr>
          <w:color w:val="4F6228" w:themeColor="accent3" w:themeShade="80"/>
          <w:sz w:val="24"/>
          <w:szCs w:val="24"/>
        </w:rPr>
      </w:pPr>
      <w:r>
        <w:t xml:space="preserve">Assunto: </w:t>
      </w:r>
      <w:r>
        <w:t xml:space="preserve">Lançamento do </w:t>
      </w:r>
      <w:proofErr w:type="spellStart"/>
      <w:proofErr w:type="gramStart"/>
      <w:r>
        <w:t>VoLTE</w:t>
      </w:r>
      <w:proofErr w:type="spellEnd"/>
      <w:proofErr w:type="gramEnd"/>
      <w:r>
        <w:t>;</w:t>
      </w:r>
      <w:r>
        <w:br/>
        <w:t>Desenvolvimento do 700Mhz (</w:t>
      </w:r>
      <w:proofErr w:type="spellStart"/>
      <w:r>
        <w:t>Rollout</w:t>
      </w:r>
      <w:proofErr w:type="spellEnd"/>
      <w:r>
        <w:t>) e a liderança da TIM no 4G;</w:t>
      </w:r>
      <w:r>
        <w:br/>
        <w:t>Reforma das portarias para o plano de conectividade.</w:t>
      </w:r>
      <w:r>
        <w:t>.</w:t>
      </w:r>
    </w:p>
    <w:p w:rsidR="0099306C" w:rsidRDefault="0099306C" w:rsidP="005463D0">
      <w:pPr>
        <w:rPr>
          <w:color w:val="4F6228" w:themeColor="accent3" w:themeShade="80"/>
          <w:sz w:val="24"/>
          <w:szCs w:val="24"/>
        </w:rPr>
      </w:pPr>
      <w:r w:rsidRPr="0099306C">
        <w:rPr>
          <w:color w:val="4F6228" w:themeColor="accent3" w:themeShade="80"/>
          <w:sz w:val="24"/>
          <w:szCs w:val="24"/>
        </w:rPr>
        <w:t xml:space="preserve">Assuntos: </w:t>
      </w:r>
      <w:r>
        <w:rPr>
          <w:color w:val="4F6228" w:themeColor="accent3" w:themeShade="80"/>
          <w:sz w:val="24"/>
          <w:szCs w:val="24"/>
        </w:rPr>
        <w:t xml:space="preserve">Local: </w:t>
      </w:r>
      <w:r w:rsidR="0016187F">
        <w:rPr>
          <w:color w:val="4F6228" w:themeColor="accent3" w:themeShade="80"/>
          <w:sz w:val="24"/>
          <w:szCs w:val="24"/>
        </w:rPr>
        <w:t xml:space="preserve">MCTIC Bloco </w:t>
      </w:r>
      <w:r w:rsidR="00D10E84">
        <w:rPr>
          <w:color w:val="4F6228" w:themeColor="accent3" w:themeShade="80"/>
          <w:sz w:val="24"/>
          <w:szCs w:val="24"/>
        </w:rPr>
        <w:t>E sala 296.</w:t>
      </w:r>
    </w:p>
    <w:p w:rsidR="00D10E84" w:rsidRDefault="00D10E84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Acompanham:</w:t>
      </w:r>
    </w:p>
    <w:p w:rsidR="00D10E84" w:rsidRDefault="00D10E84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Artur Coimbra e Regina Carmesini</w:t>
      </w:r>
      <w:bookmarkStart w:id="0" w:name="_GoBack"/>
      <w:bookmarkEnd w:id="0"/>
    </w:p>
    <w:p w:rsidR="00D10E84" w:rsidRDefault="00D10E84" w:rsidP="005463D0">
      <w:pPr>
        <w:rPr>
          <w:color w:val="4F6228" w:themeColor="accent3" w:themeShade="80"/>
          <w:sz w:val="24"/>
          <w:szCs w:val="24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F2294"/>
    <w:rsid w:val="001006AB"/>
    <w:rsid w:val="00127612"/>
    <w:rsid w:val="00136532"/>
    <w:rsid w:val="0016187F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9306C"/>
    <w:rsid w:val="009A2D51"/>
    <w:rsid w:val="00C865EE"/>
    <w:rsid w:val="00C901C8"/>
    <w:rsid w:val="00CA0117"/>
    <w:rsid w:val="00D001C4"/>
    <w:rsid w:val="00D10E8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2017-08-14T13:09:00Z</dcterms:created>
  <dcterms:modified xsi:type="dcterms:W3CDTF">2017-08-14T13:09:00Z</dcterms:modified>
</cp:coreProperties>
</file>